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5446" w:rsidRDefault="00785446" w:rsidP="00785446">
      <w:pPr>
        <w:pStyle w:val="Corpsdetexte"/>
        <w:spacing w:before="223"/>
      </w:pPr>
    </w:p>
    <w:p w:rsidR="00785446" w:rsidRDefault="00785446" w:rsidP="00785446">
      <w:pPr>
        <w:pStyle w:val="Corpsdetexte"/>
        <w:ind w:left="1097"/>
      </w:pPr>
    </w:p>
    <w:p w:rsidR="00785446" w:rsidRDefault="00785446" w:rsidP="00785446">
      <w:pPr>
        <w:pStyle w:val="Corpsdetexte"/>
        <w:ind w:left="1097"/>
      </w:pPr>
      <w:r>
        <w:t>Royaume</w:t>
      </w:r>
      <w:r>
        <w:rPr>
          <w:spacing w:val="-4"/>
        </w:rPr>
        <w:t xml:space="preserve"> </w:t>
      </w:r>
      <w:r>
        <w:t xml:space="preserve">du </w:t>
      </w:r>
      <w:r>
        <w:rPr>
          <w:spacing w:val="-4"/>
        </w:rPr>
        <w:t>Maroc</w:t>
      </w:r>
    </w:p>
    <w:p w:rsidR="00785446" w:rsidRDefault="00785446" w:rsidP="00785446">
      <w:pPr>
        <w:spacing w:before="1"/>
        <w:ind w:right="3396"/>
        <w:jc w:val="center"/>
        <w:rPr>
          <w:rFonts w:ascii="Verdana"/>
          <w:b/>
        </w:rPr>
      </w:pPr>
      <w:r>
        <w:br w:type="column"/>
      </w:r>
      <w:r w:rsidRPr="00BC7629">
        <w:rPr>
          <w:rFonts w:ascii="Verdana"/>
          <w:b/>
          <w:u w:val="single"/>
        </w:rPr>
        <w:t xml:space="preserve">PROCES </w:t>
      </w:r>
      <w:r w:rsidRPr="00BC7629">
        <w:rPr>
          <w:rFonts w:ascii="Verdana"/>
          <w:b/>
          <w:u w:val="single"/>
        </w:rPr>
        <w:t>–</w:t>
      </w:r>
      <w:r w:rsidRPr="00BC7629">
        <w:rPr>
          <w:rFonts w:ascii="Verdana"/>
          <w:b/>
          <w:u w:val="single"/>
        </w:rPr>
        <w:t xml:space="preserve"> VERBAL DE LA RECEPTION PROVISOIRE </w:t>
      </w:r>
      <w:r>
        <w:rPr>
          <w:rFonts w:ascii="Verdana"/>
          <w:b/>
          <w:u w:val="single"/>
        </w:rPr>
        <w:t>PARTIELLE</w:t>
      </w:r>
      <w:r>
        <w:rPr>
          <w:rFonts w:ascii="Verdana"/>
          <w:b/>
          <w:spacing w:val="-5"/>
          <w:u w:val="single"/>
        </w:rPr>
        <w:t xml:space="preserve"> </w:t>
      </w:r>
      <w:r>
        <w:rPr>
          <w:rFonts w:ascii="Verdana"/>
          <w:b/>
          <w:u w:val="single"/>
        </w:rPr>
        <w:t>DES</w:t>
      </w:r>
      <w:r>
        <w:rPr>
          <w:rFonts w:ascii="Verdana"/>
          <w:b/>
          <w:spacing w:val="-6"/>
          <w:u w:val="single"/>
        </w:rPr>
        <w:t xml:space="preserve"> </w:t>
      </w:r>
      <w:r>
        <w:rPr>
          <w:rFonts w:ascii="Verdana"/>
          <w:b/>
          <w:spacing w:val="-2"/>
          <w:u w:val="single"/>
        </w:rPr>
        <w:t>TRAVAUX</w:t>
      </w:r>
    </w:p>
    <w:p w:rsidR="00785446" w:rsidRDefault="00785446" w:rsidP="00785446">
      <w:pPr>
        <w:spacing w:before="2"/>
        <w:ind w:left="95" w:right="339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…………………………………………………….</w:t>
      </w:r>
    </w:p>
    <w:p w:rsidR="00785446" w:rsidRDefault="00785446" w:rsidP="00785446">
      <w:pPr>
        <w:jc w:val="center"/>
        <w:rPr>
          <w:sz w:val="20"/>
        </w:rPr>
        <w:sectPr w:rsidR="00785446" w:rsidSect="00785446">
          <w:headerReference w:type="default" r:id="rId7"/>
          <w:pgSz w:w="11910" w:h="16840"/>
          <w:pgMar w:top="1380" w:right="100" w:bottom="280" w:left="40" w:header="1132" w:footer="0" w:gutter="0"/>
          <w:cols w:num="2" w:space="720" w:equalWidth="0">
            <w:col w:w="3136" w:space="40"/>
            <w:col w:w="8594"/>
          </w:cols>
        </w:sectPr>
      </w:pPr>
    </w:p>
    <w:p w:rsidR="00785446" w:rsidRDefault="00785446" w:rsidP="00785446">
      <w:pPr>
        <w:pStyle w:val="Corpsdetexte"/>
        <w:spacing w:before="228"/>
        <w:ind w:left="1097"/>
      </w:pPr>
      <w:r>
        <w:t>Ministère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rPr>
          <w:spacing w:val="-2"/>
        </w:rPr>
        <w:t>organismes……………….</w:t>
      </w:r>
    </w:p>
    <w:p w:rsidR="00785446" w:rsidRDefault="00785446" w:rsidP="00785446">
      <w:pPr>
        <w:pStyle w:val="Corpsdetexte"/>
      </w:pPr>
    </w:p>
    <w:p w:rsidR="00785446" w:rsidRDefault="00785446" w:rsidP="00785446">
      <w:pPr>
        <w:pStyle w:val="Corpsdetexte"/>
        <w:spacing w:before="48"/>
      </w:pPr>
    </w:p>
    <w:p w:rsidR="00785446" w:rsidRDefault="00785446" w:rsidP="00785446">
      <w:pPr>
        <w:pStyle w:val="Corpsdetexte"/>
        <w:spacing w:line="456" w:lineRule="auto"/>
        <w:ind w:left="1092" w:right="7228" w:firstLine="4"/>
      </w:pPr>
      <w:r>
        <w:rPr>
          <w:u w:val="single"/>
        </w:rPr>
        <w:t>Marché</w:t>
      </w:r>
      <w:r>
        <w:rPr>
          <w:spacing w:val="-15"/>
          <w:u w:val="single"/>
        </w:rPr>
        <w:t xml:space="preserve"> </w:t>
      </w:r>
      <w:r>
        <w:rPr>
          <w:u w:val="single"/>
        </w:rPr>
        <w:t>n°</w:t>
      </w:r>
      <w:proofErr w:type="gramStart"/>
      <w:r>
        <w:rPr>
          <w:spacing w:val="-15"/>
        </w:rPr>
        <w:t xml:space="preserve"> </w:t>
      </w:r>
      <w:r>
        <w:t>:…</w:t>
      </w:r>
      <w:proofErr w:type="gramEnd"/>
      <w:r>
        <w:t xml:space="preserve">……………… </w:t>
      </w:r>
      <w:r>
        <w:rPr>
          <w:u w:val="single"/>
        </w:rPr>
        <w:t>Objet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</w:t>
      </w:r>
      <w:r>
        <w:rPr>
          <w:u w:val="single"/>
        </w:rPr>
        <w:t>marché</w:t>
      </w:r>
      <w:r>
        <w:rPr>
          <w:spacing w:val="-1"/>
          <w:u w:val="single"/>
        </w:rPr>
        <w:t xml:space="preserve"> </w:t>
      </w:r>
      <w:r>
        <w:rPr>
          <w:spacing w:val="-2"/>
        </w:rPr>
        <w:t>:………….</w:t>
      </w:r>
    </w:p>
    <w:p w:rsidR="00785446" w:rsidRDefault="00785446" w:rsidP="00785446">
      <w:pPr>
        <w:pStyle w:val="Corpsdetexte"/>
        <w:spacing w:before="32"/>
        <w:ind w:left="1092"/>
      </w:pPr>
      <w:r>
        <w:t>Le</w:t>
      </w:r>
      <w:r>
        <w:rPr>
          <w:spacing w:val="-4"/>
        </w:rPr>
        <w:t xml:space="preserve"> </w:t>
      </w:r>
      <w:r>
        <w:t>jour, mois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l’an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……………………………………….</w:t>
      </w:r>
    </w:p>
    <w:p w:rsidR="00785446" w:rsidRDefault="00785446" w:rsidP="00785446">
      <w:pPr>
        <w:pStyle w:val="Corpsdetexte"/>
      </w:pPr>
    </w:p>
    <w:p w:rsidR="00785446" w:rsidRDefault="00785446" w:rsidP="00785446">
      <w:pPr>
        <w:pStyle w:val="Corpsdetexte"/>
        <w:ind w:left="1092"/>
      </w:pPr>
      <w:r>
        <w:t>Nous,</w:t>
      </w:r>
      <w:r>
        <w:rPr>
          <w:spacing w:val="-1"/>
        </w:rPr>
        <w:t xml:space="preserve"> </w:t>
      </w:r>
      <w:r>
        <w:t>soussignés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:rsidR="00785446" w:rsidRDefault="00785446" w:rsidP="00785446">
      <w:pPr>
        <w:pStyle w:val="Corpsdetexte"/>
        <w:tabs>
          <w:tab w:val="left" w:leader="dot" w:pos="5739"/>
        </w:tabs>
        <w:ind w:left="1092" w:right="2568" w:firstLine="1260"/>
      </w:pPr>
      <w:r>
        <w:t>Messieurs</w:t>
      </w:r>
      <w:r>
        <w:rPr>
          <w:spacing w:val="-8"/>
        </w:rPr>
        <w:t xml:space="preserve"> </w:t>
      </w:r>
      <w:r>
        <w:t>(désignés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Maître</w:t>
      </w:r>
      <w:r>
        <w:rPr>
          <w:spacing w:val="-4"/>
        </w:rPr>
        <w:t xml:space="preserve"> </w:t>
      </w:r>
      <w:proofErr w:type="gramStart"/>
      <w:r>
        <w:t>d’Ouvrage)…</w:t>
      </w:r>
      <w:proofErr w:type="gramEnd"/>
      <w:r>
        <w:t>…………………… Et l’entrepreneur</w:t>
      </w:r>
      <w:r>
        <w:rPr>
          <w:b w:val="0"/>
        </w:rPr>
        <w:tab/>
      </w:r>
      <w:r>
        <w:rPr>
          <w:spacing w:val="-4"/>
        </w:rPr>
        <w:t>(1)</w:t>
      </w:r>
    </w:p>
    <w:p w:rsidR="00785446" w:rsidRDefault="00785446" w:rsidP="00785446">
      <w:pPr>
        <w:pStyle w:val="Corpsdetexte"/>
      </w:pPr>
    </w:p>
    <w:p w:rsidR="00785446" w:rsidRDefault="00785446" w:rsidP="00785446">
      <w:pPr>
        <w:pStyle w:val="Corpsdetexte"/>
        <w:ind w:left="1092" w:right="1845"/>
      </w:pPr>
      <w:r>
        <w:t>Vu</w:t>
      </w:r>
      <w:r>
        <w:rPr>
          <w:spacing w:val="-4"/>
        </w:rPr>
        <w:t xml:space="preserve"> </w:t>
      </w:r>
      <w:r>
        <w:t>l’avis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l’entrepreneur,</w:t>
      </w:r>
      <w:r>
        <w:rPr>
          <w:spacing w:val="-3"/>
        </w:rPr>
        <w:t xml:space="preserve"> </w:t>
      </w:r>
      <w:r>
        <w:t>datée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….</w:t>
      </w:r>
      <w:r>
        <w:rPr>
          <w:spacing w:val="-3"/>
        </w:rPr>
        <w:t xml:space="preserve"> </w:t>
      </w:r>
      <w:proofErr w:type="gramStart"/>
      <w:r>
        <w:t>informant</w:t>
      </w:r>
      <w:proofErr w:type="gramEnd"/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maître</w:t>
      </w:r>
      <w:r>
        <w:rPr>
          <w:spacing w:val="-4"/>
        </w:rPr>
        <w:t xml:space="preserve"> </w:t>
      </w:r>
      <w:r>
        <w:t>d’ouvrage</w:t>
      </w:r>
      <w:r>
        <w:rPr>
          <w:spacing w:val="-4"/>
        </w:rPr>
        <w:t xml:space="preserve"> </w:t>
      </w:r>
      <w:r>
        <w:t>de l’achèvement partiel des travaux</w:t>
      </w:r>
      <w:r>
        <w:rPr>
          <w:spacing w:val="40"/>
        </w:rPr>
        <w:t xml:space="preserve"> </w:t>
      </w:r>
      <w:r>
        <w:t>;</w:t>
      </w:r>
    </w:p>
    <w:p w:rsidR="00785446" w:rsidRDefault="00785446" w:rsidP="00785446">
      <w:pPr>
        <w:pStyle w:val="Corpsdetexte"/>
        <w:tabs>
          <w:tab w:val="left" w:pos="9065"/>
        </w:tabs>
        <w:spacing w:before="2"/>
        <w:ind w:left="1097"/>
        <w:rPr>
          <w:rFonts w:ascii="Verdana" w:hAnsi="Verdana"/>
          <w:b w:val="0"/>
        </w:rPr>
      </w:pPr>
      <w:r>
        <w:t>Vu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décision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maître</w:t>
      </w:r>
      <w:r>
        <w:rPr>
          <w:spacing w:val="-2"/>
        </w:rPr>
        <w:t xml:space="preserve"> </w:t>
      </w:r>
      <w:r>
        <w:t>d’ouvrage</w:t>
      </w:r>
      <w:r>
        <w:rPr>
          <w:spacing w:val="-3"/>
        </w:rPr>
        <w:t xml:space="preserve"> </w:t>
      </w:r>
      <w:r>
        <w:t>n°…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……désignant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rPr>
          <w:spacing w:val="-5"/>
        </w:rPr>
        <w:t>les</w:t>
      </w:r>
      <w:r>
        <w:tab/>
      </w:r>
      <w:r>
        <w:rPr>
          <w:rFonts w:ascii="Verdana" w:hAnsi="Verdana"/>
          <w:b w:val="0"/>
          <w:spacing w:val="-10"/>
        </w:rPr>
        <w:t>−</w:t>
      </w:r>
    </w:p>
    <w:p w:rsidR="00785446" w:rsidRDefault="00785446" w:rsidP="00785446">
      <w:pPr>
        <w:pStyle w:val="Corpsdetexte"/>
        <w:spacing w:line="274" w:lineRule="exact"/>
        <w:ind w:left="1097"/>
      </w:pPr>
      <w:proofErr w:type="gramStart"/>
      <w:r>
        <w:t>personnes</w:t>
      </w:r>
      <w:proofErr w:type="gramEnd"/>
      <w:r>
        <w:rPr>
          <w:spacing w:val="-4"/>
        </w:rPr>
        <w:t xml:space="preserve"> </w:t>
      </w:r>
      <w:r>
        <w:t>chargées</w:t>
      </w:r>
      <w:r>
        <w:rPr>
          <w:spacing w:val="58"/>
        </w:rPr>
        <w:t xml:space="preserve"> </w:t>
      </w:r>
      <w:r>
        <w:t>de procéder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réception</w:t>
      </w:r>
      <w:r>
        <w:rPr>
          <w:spacing w:val="-1"/>
        </w:rPr>
        <w:t xml:space="preserve"> </w:t>
      </w:r>
      <w:r>
        <w:t>provisoire</w:t>
      </w:r>
      <w:r>
        <w:rPr>
          <w:spacing w:val="1"/>
        </w:rPr>
        <w:t xml:space="preserve"> </w:t>
      </w:r>
      <w:r>
        <w:t>partielle</w:t>
      </w:r>
      <w:r>
        <w:rPr>
          <w:spacing w:val="-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rPr>
          <w:spacing w:val="-2"/>
        </w:rPr>
        <w:t>ouvrages</w:t>
      </w:r>
    </w:p>
    <w:p w:rsidR="00785446" w:rsidRDefault="00785446" w:rsidP="00785446">
      <w:pPr>
        <w:ind w:left="1097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…………………………………………..;</w:t>
      </w:r>
    </w:p>
    <w:p w:rsidR="00785446" w:rsidRDefault="00785446" w:rsidP="00785446">
      <w:pPr>
        <w:pStyle w:val="Corpsdetexte"/>
        <w:tabs>
          <w:tab w:val="left" w:pos="8695"/>
        </w:tabs>
        <w:spacing w:before="2"/>
        <w:ind w:left="1097" w:right="2937"/>
      </w:pPr>
      <w:r>
        <w:t>Vu l’ordre de service n°…</w:t>
      </w:r>
      <w:proofErr w:type="gramStart"/>
      <w:r>
        <w:t>du….</w:t>
      </w:r>
      <w:proofErr w:type="gramEnd"/>
      <w:r>
        <w:t>notifiant à l’entrepreneur la décision de</w:t>
      </w:r>
      <w:r>
        <w:tab/>
      </w:r>
      <w:r>
        <w:rPr>
          <w:rFonts w:ascii="Verdana" w:hAnsi="Verdana"/>
          <w:b w:val="0"/>
          <w:spacing w:val="-20"/>
          <w:w w:val="75"/>
        </w:rPr>
        <w:t xml:space="preserve">− </w:t>
      </w:r>
      <w:r>
        <w:t>désignation de la ou les personnes chargées</w:t>
      </w:r>
      <w:r>
        <w:rPr>
          <w:spacing w:val="40"/>
        </w:rPr>
        <w:t xml:space="preserve"> </w:t>
      </w:r>
      <w:r>
        <w:t>de procéder à la réception provisoire partielle et l’invitant</w:t>
      </w:r>
      <w:r>
        <w:rPr>
          <w:spacing w:val="40"/>
        </w:rPr>
        <w:t xml:space="preserve"> </w:t>
      </w:r>
      <w:r>
        <w:t xml:space="preserve">à assister aux opérations préalables à la </w:t>
      </w:r>
      <w:proofErr w:type="spellStart"/>
      <w:r>
        <w:t>récéption</w:t>
      </w:r>
      <w:proofErr w:type="spellEnd"/>
      <w:r>
        <w:t xml:space="preserve"> provisoire partielle;</w:t>
      </w:r>
    </w:p>
    <w:p w:rsidR="00785446" w:rsidRDefault="00785446" w:rsidP="00785446">
      <w:pPr>
        <w:pStyle w:val="Corpsdetexte"/>
        <w:spacing w:before="274"/>
        <w:ind w:left="1092" w:right="1845"/>
      </w:pPr>
      <w:r>
        <w:t>Nous</w:t>
      </w:r>
      <w:r>
        <w:rPr>
          <w:spacing w:val="40"/>
        </w:rPr>
        <w:t xml:space="preserve"> </w:t>
      </w:r>
      <w:r>
        <w:t>sommes</w:t>
      </w:r>
      <w:r>
        <w:rPr>
          <w:spacing w:val="40"/>
        </w:rPr>
        <w:t xml:space="preserve"> </w:t>
      </w:r>
      <w:r>
        <w:t>transportés</w:t>
      </w:r>
      <w:r>
        <w:rPr>
          <w:spacing w:val="80"/>
        </w:rPr>
        <w:t xml:space="preserve"> </w:t>
      </w:r>
      <w:r>
        <w:t>sur</w:t>
      </w:r>
      <w:r>
        <w:rPr>
          <w:spacing w:val="40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lieux………………………</w:t>
      </w:r>
      <w:proofErr w:type="gramStart"/>
      <w:r>
        <w:t>…….</w:t>
      </w:r>
      <w:proofErr w:type="gramEnd"/>
      <w:r>
        <w:t>.pour</w:t>
      </w:r>
      <w:r>
        <w:rPr>
          <w:spacing w:val="40"/>
        </w:rPr>
        <w:t xml:space="preserve"> </w:t>
      </w:r>
      <w:r>
        <w:t>examiner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vérifier les ouvrages susmentionnés.</w:t>
      </w:r>
    </w:p>
    <w:p w:rsidR="00785446" w:rsidRDefault="00785446" w:rsidP="00785446">
      <w:pPr>
        <w:pStyle w:val="Corpsdetexte"/>
      </w:pPr>
    </w:p>
    <w:p w:rsidR="00785446" w:rsidRDefault="00785446" w:rsidP="00785446">
      <w:pPr>
        <w:pStyle w:val="Corpsdetexte"/>
        <w:ind w:left="1097" w:right="1845"/>
      </w:pPr>
      <w:r>
        <w:t>Considérant</w:t>
      </w:r>
      <w:r>
        <w:rPr>
          <w:spacing w:val="-3"/>
        </w:rPr>
        <w:t xml:space="preserve"> </w:t>
      </w:r>
      <w:r>
        <w:t>qu’à</w:t>
      </w:r>
      <w:r>
        <w:rPr>
          <w:spacing w:val="-3"/>
        </w:rPr>
        <w:t xml:space="preserve"> </w:t>
      </w:r>
      <w:r>
        <w:t>l’issue</w:t>
      </w:r>
      <w:r>
        <w:rPr>
          <w:spacing w:val="40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opérations</w:t>
      </w:r>
      <w:r>
        <w:rPr>
          <w:spacing w:val="-4"/>
        </w:rPr>
        <w:t xml:space="preserve"> </w:t>
      </w:r>
      <w:r>
        <w:t>préalables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réception provisoire</w:t>
      </w:r>
      <w:r>
        <w:rPr>
          <w:spacing w:val="40"/>
        </w:rPr>
        <w:t xml:space="preserve"> </w:t>
      </w:r>
      <w:r>
        <w:t xml:space="preserve">partielle des travaux, aucune anomalie, </w:t>
      </w:r>
      <w:proofErr w:type="spellStart"/>
      <w:r>
        <w:t>impérfection</w:t>
      </w:r>
      <w:proofErr w:type="spellEnd"/>
      <w:r>
        <w:t xml:space="preserve"> ou malfaçon n’a été</w:t>
      </w:r>
      <w:r>
        <w:rPr>
          <w:spacing w:val="40"/>
        </w:rPr>
        <w:t xml:space="preserve"> </w:t>
      </w:r>
      <w:r>
        <w:t>constatée ;</w:t>
      </w:r>
    </w:p>
    <w:p w:rsidR="00785446" w:rsidRDefault="00785446" w:rsidP="00785446">
      <w:pPr>
        <w:pStyle w:val="Corpsdetexte"/>
      </w:pPr>
    </w:p>
    <w:p w:rsidR="00785446" w:rsidRDefault="00785446" w:rsidP="00785446">
      <w:pPr>
        <w:pStyle w:val="Corpsdetexte"/>
        <w:ind w:left="1092" w:right="1238"/>
      </w:pPr>
      <w:r>
        <w:t>Nous</w:t>
      </w:r>
      <w:r>
        <w:rPr>
          <w:spacing w:val="71"/>
        </w:rPr>
        <w:t xml:space="preserve"> </w:t>
      </w:r>
      <w:r>
        <w:t>avons</w:t>
      </w:r>
      <w:r>
        <w:rPr>
          <w:spacing w:val="71"/>
        </w:rPr>
        <w:t xml:space="preserve"> </w:t>
      </w:r>
      <w:r>
        <w:t>reconnu</w:t>
      </w:r>
      <w:r>
        <w:rPr>
          <w:spacing w:val="74"/>
        </w:rPr>
        <w:t xml:space="preserve"> </w:t>
      </w:r>
      <w:r>
        <w:t>que</w:t>
      </w:r>
      <w:r>
        <w:rPr>
          <w:spacing w:val="70"/>
        </w:rPr>
        <w:t xml:space="preserve"> </w:t>
      </w:r>
      <w:r>
        <w:t>les</w:t>
      </w:r>
      <w:r>
        <w:rPr>
          <w:spacing w:val="70"/>
        </w:rPr>
        <w:t xml:space="preserve"> </w:t>
      </w:r>
      <w:r>
        <w:t>ouvrages</w:t>
      </w:r>
      <w:r>
        <w:rPr>
          <w:spacing w:val="71"/>
        </w:rPr>
        <w:t xml:space="preserve"> </w:t>
      </w:r>
      <w:r>
        <w:t>susmentionnés</w:t>
      </w:r>
      <w:r>
        <w:rPr>
          <w:spacing w:val="71"/>
        </w:rPr>
        <w:t xml:space="preserve"> </w:t>
      </w:r>
      <w:r>
        <w:t>sont</w:t>
      </w:r>
      <w:r>
        <w:rPr>
          <w:spacing w:val="70"/>
        </w:rPr>
        <w:t xml:space="preserve"> </w:t>
      </w:r>
      <w:r>
        <w:t>terminés</w:t>
      </w:r>
      <w:r>
        <w:rPr>
          <w:spacing w:val="71"/>
        </w:rPr>
        <w:t xml:space="preserve"> </w:t>
      </w:r>
      <w:r>
        <w:t>et</w:t>
      </w:r>
      <w:r>
        <w:rPr>
          <w:spacing w:val="70"/>
        </w:rPr>
        <w:t xml:space="preserve"> </w:t>
      </w:r>
      <w:r>
        <w:t>qu’ils</w:t>
      </w:r>
      <w:r>
        <w:rPr>
          <w:spacing w:val="71"/>
        </w:rPr>
        <w:t xml:space="preserve"> </w:t>
      </w:r>
      <w:r>
        <w:t xml:space="preserve">sont </w:t>
      </w:r>
      <w:proofErr w:type="spellStart"/>
      <w:r>
        <w:t>receptionnés</w:t>
      </w:r>
      <w:proofErr w:type="spellEnd"/>
      <w:r>
        <w:t xml:space="preserve"> provisoirement à la date du…………………………</w:t>
      </w:r>
      <w:proofErr w:type="gramStart"/>
      <w:r>
        <w:t>…….</w:t>
      </w:r>
      <w:proofErr w:type="gramEnd"/>
      <w:r>
        <w:t>.</w:t>
      </w:r>
    </w:p>
    <w:p w:rsidR="00785446" w:rsidRDefault="00785446" w:rsidP="00785446">
      <w:pPr>
        <w:pStyle w:val="Corpsdetexte"/>
        <w:spacing w:before="231"/>
      </w:pPr>
    </w:p>
    <w:p w:rsidR="00785446" w:rsidRDefault="00785446" w:rsidP="00785446">
      <w:pPr>
        <w:pStyle w:val="Corpsdetexte"/>
        <w:ind w:left="1092" w:right="1238"/>
      </w:pPr>
      <w:r>
        <w:t>En</w:t>
      </w:r>
      <w:r>
        <w:rPr>
          <w:spacing w:val="-3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quoi,</w:t>
      </w:r>
      <w:r>
        <w:rPr>
          <w:spacing w:val="-3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avons</w:t>
      </w:r>
      <w:r>
        <w:rPr>
          <w:spacing w:val="-3"/>
        </w:rPr>
        <w:t xml:space="preserve"> </w:t>
      </w:r>
      <w:r>
        <w:t>dressé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présent</w:t>
      </w:r>
      <w:r>
        <w:rPr>
          <w:spacing w:val="-3"/>
        </w:rPr>
        <w:t xml:space="preserve"> </w:t>
      </w:r>
      <w:proofErr w:type="spellStart"/>
      <w:r>
        <w:t>procès</w:t>
      </w:r>
      <w:r>
        <w:rPr>
          <w:spacing w:val="-3"/>
        </w:rPr>
        <w:t xml:space="preserve"> </w:t>
      </w:r>
      <w:r>
        <w:t>verbal</w:t>
      </w:r>
      <w:proofErr w:type="spellEnd"/>
      <w:r>
        <w:t xml:space="preserve"> de</w:t>
      </w:r>
      <w:r>
        <w:rPr>
          <w:spacing w:val="-4"/>
        </w:rPr>
        <w:t xml:space="preserve"> </w:t>
      </w:r>
      <w:r>
        <w:t>réception</w:t>
      </w:r>
      <w:r>
        <w:rPr>
          <w:spacing w:val="-1"/>
        </w:rPr>
        <w:t xml:space="preserve"> </w:t>
      </w:r>
      <w:r>
        <w:t>provisoire</w:t>
      </w:r>
      <w:r>
        <w:rPr>
          <w:spacing w:val="40"/>
        </w:rPr>
        <w:t xml:space="preserve"> </w:t>
      </w:r>
      <w:r>
        <w:t>partielle des ouvrages susmentionnés.</w:t>
      </w:r>
    </w:p>
    <w:p w:rsidR="00785446" w:rsidRDefault="00785446" w:rsidP="00785446">
      <w:pPr>
        <w:pStyle w:val="Corpsdetexte"/>
      </w:pPr>
    </w:p>
    <w:p w:rsidR="00785446" w:rsidRDefault="00785446" w:rsidP="00785446">
      <w:pPr>
        <w:pStyle w:val="Corpsdetexte"/>
      </w:pPr>
    </w:p>
    <w:p w:rsidR="00785446" w:rsidRDefault="00785446" w:rsidP="00785446">
      <w:pPr>
        <w:pStyle w:val="Corpsdetexte"/>
        <w:ind w:right="221"/>
        <w:jc w:val="center"/>
      </w:pPr>
      <w:r>
        <w:rPr>
          <w:spacing w:val="-2"/>
          <w:u w:val="single"/>
        </w:rPr>
        <w:t>Signataires</w:t>
      </w:r>
    </w:p>
    <w:p w:rsidR="00785446" w:rsidRDefault="00785446" w:rsidP="00785446">
      <w:pPr>
        <w:pStyle w:val="Corpsdetexte"/>
      </w:pPr>
    </w:p>
    <w:p w:rsidR="00785446" w:rsidRDefault="00785446" w:rsidP="00785446">
      <w:pPr>
        <w:pStyle w:val="Corpsdetexte"/>
      </w:pPr>
    </w:p>
    <w:p w:rsidR="00785446" w:rsidRDefault="00785446" w:rsidP="00785446">
      <w:pPr>
        <w:pStyle w:val="Corpsdetexte"/>
      </w:pPr>
    </w:p>
    <w:p w:rsidR="00785446" w:rsidRDefault="00785446" w:rsidP="00785446">
      <w:pPr>
        <w:pStyle w:val="Corpsdetexte"/>
      </w:pPr>
    </w:p>
    <w:p w:rsidR="00785446" w:rsidRDefault="00785446" w:rsidP="00785446">
      <w:pPr>
        <w:pStyle w:val="Corpsdetexte"/>
      </w:pPr>
    </w:p>
    <w:p w:rsidR="00785446" w:rsidRDefault="00785446" w:rsidP="00785446">
      <w:pPr>
        <w:pStyle w:val="Corpsdetexte"/>
      </w:pPr>
    </w:p>
    <w:p w:rsidR="00785446" w:rsidRDefault="00785446" w:rsidP="00785446">
      <w:pPr>
        <w:pStyle w:val="Paragraphedeliste"/>
        <w:numPr>
          <w:ilvl w:val="0"/>
          <w:numId w:val="1"/>
        </w:numPr>
        <w:tabs>
          <w:tab w:val="left" w:pos="1813"/>
        </w:tabs>
        <w:spacing w:before="1"/>
        <w:ind w:right="1909" w:hanging="360"/>
        <w:contextualSpacing w:val="0"/>
        <w:rPr>
          <w:b/>
          <w:sz w:val="24"/>
        </w:rPr>
      </w:pPr>
      <w:r>
        <w:rPr>
          <w:b/>
          <w:sz w:val="24"/>
        </w:rPr>
        <w:t>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supprimer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d’absence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l’entrepreneur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compléter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présent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proces</w:t>
      </w:r>
      <w:proofErr w:type="spellEnd"/>
      <w:r>
        <w:rPr>
          <w:b/>
          <w:sz w:val="24"/>
        </w:rPr>
        <w:t xml:space="preserve"> verbal par l‘indication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 l’absence de ce dernier.</w:t>
      </w:r>
    </w:p>
    <w:p w:rsidR="00785446" w:rsidRDefault="00785446" w:rsidP="00785446">
      <w:pPr>
        <w:rPr>
          <w:sz w:val="24"/>
        </w:rPr>
        <w:sectPr w:rsidR="00785446" w:rsidSect="00785446">
          <w:type w:val="continuous"/>
          <w:pgSz w:w="11910" w:h="16840"/>
          <w:pgMar w:top="1940" w:right="100" w:bottom="280" w:left="40" w:header="1132" w:footer="0" w:gutter="0"/>
          <w:cols w:space="720"/>
        </w:sectPr>
      </w:pPr>
    </w:p>
    <w:p w:rsidR="00785446" w:rsidRDefault="00785446"/>
    <w:sectPr w:rsidR="0078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3A16" w:rsidRDefault="005A3A16" w:rsidP="00785446">
      <w:r>
        <w:separator/>
      </w:r>
    </w:p>
  </w:endnote>
  <w:endnote w:type="continuationSeparator" w:id="0">
    <w:p w:rsidR="005A3A16" w:rsidRDefault="005A3A16" w:rsidP="0078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3A16" w:rsidRDefault="005A3A16" w:rsidP="00785446">
      <w:r>
        <w:separator/>
      </w:r>
    </w:p>
  </w:footnote>
  <w:footnote w:type="continuationSeparator" w:id="0">
    <w:p w:rsidR="005A3A16" w:rsidRDefault="005A3A16" w:rsidP="00785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671252C" wp14:editId="0DABC1DC">
              <wp:simplePos x="0" y="0"/>
              <wp:positionH relativeFrom="page">
                <wp:posOffset>1001064</wp:posOffset>
              </wp:positionH>
              <wp:positionV relativeFrom="page">
                <wp:posOffset>705874</wp:posOffset>
              </wp:positionV>
              <wp:extent cx="5377815" cy="19621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78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RDefault="00000000">
                          <w:pPr>
                            <w:spacing w:before="21"/>
                            <w:ind w:left="20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1252C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78.8pt;margin-top:55.6pt;width:423.45pt;height:15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" filled="f" stroked="f">
              <v:textbox inset="0,0,0,0">
                <w:txbxContent>
                  <w:p w:rsidR="00000000" w:rsidRDefault="00000000">
                    <w:pPr>
                      <w:spacing w:before="21"/>
                      <w:ind w:left="20"/>
                      <w:rPr>
                        <w:rFonts w:ascii="Verdana" w:hAnsi="Verdana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04004"/>
    <w:multiLevelType w:val="hybridMultilevel"/>
    <w:tmpl w:val="1BEA5E5E"/>
    <w:lvl w:ilvl="0" w:tplc="9AAAFFAC">
      <w:start w:val="2"/>
      <w:numFmt w:val="decimal"/>
      <w:lvlText w:val="(%1)"/>
      <w:lvlJc w:val="left"/>
      <w:pPr>
        <w:ind w:left="1813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29F4E526">
      <w:numFmt w:val="bullet"/>
      <w:lvlText w:val="•"/>
      <w:lvlJc w:val="left"/>
      <w:pPr>
        <w:ind w:left="2814" w:hanging="420"/>
      </w:pPr>
      <w:rPr>
        <w:rFonts w:hint="default"/>
        <w:lang w:val="fr-FR" w:eastAsia="en-US" w:bidi="ar-SA"/>
      </w:rPr>
    </w:lvl>
    <w:lvl w:ilvl="2" w:tplc="A65CB290">
      <w:numFmt w:val="bullet"/>
      <w:lvlText w:val="•"/>
      <w:lvlJc w:val="left"/>
      <w:pPr>
        <w:ind w:left="3809" w:hanging="420"/>
      </w:pPr>
      <w:rPr>
        <w:rFonts w:hint="default"/>
        <w:lang w:val="fr-FR" w:eastAsia="en-US" w:bidi="ar-SA"/>
      </w:rPr>
    </w:lvl>
    <w:lvl w:ilvl="3" w:tplc="EEB66A38">
      <w:numFmt w:val="bullet"/>
      <w:lvlText w:val="•"/>
      <w:lvlJc w:val="left"/>
      <w:pPr>
        <w:ind w:left="4803" w:hanging="420"/>
      </w:pPr>
      <w:rPr>
        <w:rFonts w:hint="default"/>
        <w:lang w:val="fr-FR" w:eastAsia="en-US" w:bidi="ar-SA"/>
      </w:rPr>
    </w:lvl>
    <w:lvl w:ilvl="4" w:tplc="5A68B224">
      <w:numFmt w:val="bullet"/>
      <w:lvlText w:val="•"/>
      <w:lvlJc w:val="left"/>
      <w:pPr>
        <w:ind w:left="5798" w:hanging="420"/>
      </w:pPr>
      <w:rPr>
        <w:rFonts w:hint="default"/>
        <w:lang w:val="fr-FR" w:eastAsia="en-US" w:bidi="ar-SA"/>
      </w:rPr>
    </w:lvl>
    <w:lvl w:ilvl="5" w:tplc="83F6EEF6">
      <w:numFmt w:val="bullet"/>
      <w:lvlText w:val="•"/>
      <w:lvlJc w:val="left"/>
      <w:pPr>
        <w:ind w:left="6793" w:hanging="420"/>
      </w:pPr>
      <w:rPr>
        <w:rFonts w:hint="default"/>
        <w:lang w:val="fr-FR" w:eastAsia="en-US" w:bidi="ar-SA"/>
      </w:rPr>
    </w:lvl>
    <w:lvl w:ilvl="6" w:tplc="D428BF66">
      <w:numFmt w:val="bullet"/>
      <w:lvlText w:val="•"/>
      <w:lvlJc w:val="left"/>
      <w:pPr>
        <w:ind w:left="7787" w:hanging="420"/>
      </w:pPr>
      <w:rPr>
        <w:rFonts w:hint="default"/>
        <w:lang w:val="fr-FR" w:eastAsia="en-US" w:bidi="ar-SA"/>
      </w:rPr>
    </w:lvl>
    <w:lvl w:ilvl="7" w:tplc="20C6D16E">
      <w:numFmt w:val="bullet"/>
      <w:lvlText w:val="•"/>
      <w:lvlJc w:val="left"/>
      <w:pPr>
        <w:ind w:left="8782" w:hanging="420"/>
      </w:pPr>
      <w:rPr>
        <w:rFonts w:hint="default"/>
        <w:lang w:val="fr-FR" w:eastAsia="en-US" w:bidi="ar-SA"/>
      </w:rPr>
    </w:lvl>
    <w:lvl w:ilvl="8" w:tplc="E034EF72">
      <w:numFmt w:val="bullet"/>
      <w:lvlText w:val="•"/>
      <w:lvlJc w:val="left"/>
      <w:pPr>
        <w:ind w:left="9777" w:hanging="420"/>
      </w:pPr>
      <w:rPr>
        <w:rFonts w:hint="default"/>
        <w:lang w:val="fr-FR" w:eastAsia="en-US" w:bidi="ar-SA"/>
      </w:rPr>
    </w:lvl>
  </w:abstractNum>
  <w:num w:numId="1" w16cid:durableId="43891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46"/>
    <w:rsid w:val="005A3A16"/>
    <w:rsid w:val="00785446"/>
    <w:rsid w:val="00C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ED9A8"/>
  <w15:chartTrackingRefBased/>
  <w15:docId w15:val="{FC08485A-B246-413A-A386-AE78369F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85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5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54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5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54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54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54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54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54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5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5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54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544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544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54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54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54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54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54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5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5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5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5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54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7854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544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5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544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5446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785446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785446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7854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5446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854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5446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 koko</dc:creator>
  <cp:keywords/>
  <dc:description/>
  <cp:lastModifiedBy>koko koko</cp:lastModifiedBy>
  <cp:revision>1</cp:revision>
  <dcterms:created xsi:type="dcterms:W3CDTF">2025-02-01T15:25:00Z</dcterms:created>
  <dcterms:modified xsi:type="dcterms:W3CDTF">2025-02-01T15:26:00Z</dcterms:modified>
</cp:coreProperties>
</file>